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398"/>
        <w:gridCol w:w="1297"/>
        <w:gridCol w:w="6023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174" w:type="dxa"/>
            <w:gridSpan w:val="5"/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eastAsia="zh-CN"/>
              </w:rPr>
              <w:t>孝昌县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人民法院特邀调解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特邀调解组织名称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孝昌县劳动争议诉调对接工作室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胡云华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湖北省孝昌县平安路12号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13907299290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孝昌县人民法院诉调对接工作室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刘萍萍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湖北省孝昌县平安路12号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18771735701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孝昌县联合专业调解委员会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孙爱军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湖北省孝昌县人民政府大院内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13797179158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湖北仁伦律师事务所调解室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罗玉华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孝昌县银江花园5楼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19371571893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湖北正堂律师事务所调解室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黄勇华</w:t>
            </w:r>
          </w:p>
        </w:tc>
        <w:tc>
          <w:tcPr>
            <w:tcW w:w="6023" w:type="dxa"/>
            <w:vAlign w:val="center"/>
          </w:tcPr>
          <w:p>
            <w:pPr>
              <w:ind w:firstLine="720" w:firstLineChars="3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孝昌县祥瑞景城G11栋湖北正堂律师事务所内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13907297148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湖北中伟律师事务所调解组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王建江</w:t>
            </w:r>
          </w:p>
        </w:tc>
        <w:tc>
          <w:tcPr>
            <w:tcW w:w="6023" w:type="dxa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孝昌县平安大道湖北中伟律师事务所内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13197387920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孝昌县花园镇冯山社区矛盾纠纷调处化解中心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罗伟</w:t>
            </w:r>
          </w:p>
        </w:tc>
        <w:tc>
          <w:tcPr>
            <w:tcW w:w="6023" w:type="dxa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孝昌县花园镇冯山社区大礼堂旁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13697127306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孝昌县花园镇法律服务所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张宏伟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孝昌县花园镇中山街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13907297618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孝昌县总商会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汤志文</w:t>
            </w:r>
          </w:p>
        </w:tc>
        <w:tc>
          <w:tcPr>
            <w:tcW w:w="6023" w:type="dxa"/>
            <w:vAlign w:val="center"/>
          </w:tcPr>
          <w:p>
            <w:pPr>
              <w:ind w:firstLine="960" w:firstLineChars="4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孝昌县府西路10号办公楼三楼</w:t>
            </w:r>
          </w:p>
        </w:tc>
        <w:tc>
          <w:tcPr>
            <w:tcW w:w="2598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13419626870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孝昌县劳动人事争议仲裁委员会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徐世春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孝昌县东洪花大道11号</w:t>
            </w:r>
          </w:p>
        </w:tc>
        <w:tc>
          <w:tcPr>
            <w:tcW w:w="2598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13807299196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孝昌县周巷镇劳动争议调解中心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姜建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孝昌县周巷镇周巷村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13972669692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湖北惠洋电器制造有限公司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刘勇</w:t>
            </w:r>
          </w:p>
        </w:tc>
        <w:tc>
          <w:tcPr>
            <w:tcW w:w="6023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孝昌县经济开发区城南工业院惠洋电器大院内</w:t>
            </w:r>
          </w:p>
        </w:tc>
        <w:tc>
          <w:tcPr>
            <w:tcW w:w="2598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13329900055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湖北龙腾电子科技股份有限公司劳动争议调解委员会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何耀法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孝昌县城南工业园湖北龙腾电子厂院内</w:t>
            </w:r>
          </w:p>
        </w:tc>
        <w:tc>
          <w:tcPr>
            <w:tcW w:w="2598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19971118677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白沙镇司法调解处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徐志业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白沙镇老司法所</w:t>
            </w:r>
          </w:p>
        </w:tc>
        <w:tc>
          <w:tcPr>
            <w:tcW w:w="2598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15072606427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孝感市双峰山旅游度假区人民调解委员会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张江平</w:t>
            </w:r>
          </w:p>
        </w:tc>
        <w:tc>
          <w:tcPr>
            <w:tcW w:w="60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孝昌县丰山镇红旗村</w:t>
            </w:r>
          </w:p>
        </w:tc>
        <w:tc>
          <w:tcPr>
            <w:tcW w:w="2598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13797211080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zQyMjQzZDYyMzhkYzRmYzdmODY0NGU2N2IzY2IifQ=="/>
  </w:docVars>
  <w:rsids>
    <w:rsidRoot w:val="54757017"/>
    <w:rsid w:val="016F283F"/>
    <w:rsid w:val="030A6CC4"/>
    <w:rsid w:val="04025BED"/>
    <w:rsid w:val="04DD3F64"/>
    <w:rsid w:val="0522790C"/>
    <w:rsid w:val="07C363C0"/>
    <w:rsid w:val="087150EF"/>
    <w:rsid w:val="0FCD3553"/>
    <w:rsid w:val="112F5B47"/>
    <w:rsid w:val="12300F81"/>
    <w:rsid w:val="130918DB"/>
    <w:rsid w:val="141F1EA3"/>
    <w:rsid w:val="14C36CD2"/>
    <w:rsid w:val="17D631C0"/>
    <w:rsid w:val="183653D1"/>
    <w:rsid w:val="1B6A434C"/>
    <w:rsid w:val="1BEF2D00"/>
    <w:rsid w:val="1F817EB6"/>
    <w:rsid w:val="209B4FA7"/>
    <w:rsid w:val="222334A6"/>
    <w:rsid w:val="22EC3898"/>
    <w:rsid w:val="236B6452"/>
    <w:rsid w:val="23B4071E"/>
    <w:rsid w:val="249F1CDB"/>
    <w:rsid w:val="252C4420"/>
    <w:rsid w:val="25DD46CF"/>
    <w:rsid w:val="27A4622A"/>
    <w:rsid w:val="2AEC6B2B"/>
    <w:rsid w:val="2B406E77"/>
    <w:rsid w:val="2C962341"/>
    <w:rsid w:val="36941326"/>
    <w:rsid w:val="37441A9D"/>
    <w:rsid w:val="38FA512D"/>
    <w:rsid w:val="3A154C3C"/>
    <w:rsid w:val="3FD55988"/>
    <w:rsid w:val="41636FC4"/>
    <w:rsid w:val="4AAB2129"/>
    <w:rsid w:val="4E092CA1"/>
    <w:rsid w:val="50BE4216"/>
    <w:rsid w:val="51ED6B61"/>
    <w:rsid w:val="54757017"/>
    <w:rsid w:val="55F1248E"/>
    <w:rsid w:val="565C42B5"/>
    <w:rsid w:val="578D1D1F"/>
    <w:rsid w:val="579D6934"/>
    <w:rsid w:val="58A67A6A"/>
    <w:rsid w:val="5A201A9E"/>
    <w:rsid w:val="5B635EBB"/>
    <w:rsid w:val="60F44053"/>
    <w:rsid w:val="61CD250B"/>
    <w:rsid w:val="64572560"/>
    <w:rsid w:val="66F6789B"/>
    <w:rsid w:val="68460921"/>
    <w:rsid w:val="68510D4C"/>
    <w:rsid w:val="69A2427D"/>
    <w:rsid w:val="69C51D1A"/>
    <w:rsid w:val="6B4D2F31"/>
    <w:rsid w:val="6DF20CAA"/>
    <w:rsid w:val="6EE40E94"/>
    <w:rsid w:val="6F6E3D5A"/>
    <w:rsid w:val="70015076"/>
    <w:rsid w:val="70311EB7"/>
    <w:rsid w:val="71324139"/>
    <w:rsid w:val="71F53362"/>
    <w:rsid w:val="72842772"/>
    <w:rsid w:val="739E7864"/>
    <w:rsid w:val="79BE0C60"/>
    <w:rsid w:val="7AA5772A"/>
    <w:rsid w:val="7AF12EF3"/>
    <w:rsid w:val="7D4E22FA"/>
    <w:rsid w:val="7F91769B"/>
    <w:rsid w:val="D7F7B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1152</Characters>
  <Lines>0</Lines>
  <Paragraphs>0</Paragraphs>
  <TotalTime>2</TotalTime>
  <ScaleCrop>false</ScaleCrop>
  <LinksUpToDate>false</LinksUpToDate>
  <CharactersWithSpaces>1154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2024-10-25T15:24:00Z</dcterms:created>
  <dc:creator>我讨厌木瓜</dc:creator>
  <cp:lastModifiedBy>Administrator</cp:lastModifiedBy>
  <dcterms:modified xsi:type="dcterms:W3CDTF">2024-11-08T09:31:59Z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690D49A160BA498783294755663808D7_13</vt:lpwstr>
  </property>
</Properties>
</file>